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BF" w:rsidRDefault="007B0DBF" w:rsidP="007B0D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it"/>
        </w:rPr>
      </w:pPr>
    </w:p>
    <w:p w:rsidR="009417A6" w:rsidRPr="005817DA" w:rsidRDefault="009417A6" w:rsidP="007B0D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it"/>
        </w:rPr>
      </w:pPr>
    </w:p>
    <w:p w:rsidR="009417A6" w:rsidRPr="005817DA" w:rsidRDefault="00490C95" w:rsidP="00490C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B517B0">
        <w:rPr>
          <w:rFonts w:ascii="Calibri" w:hAnsi="Calibri" w:cs="Calibri"/>
          <w:b/>
          <w:sz w:val="24"/>
          <w:szCs w:val="24"/>
          <w:lang w:val="it"/>
        </w:rPr>
        <w:t>Roma, 9 febbraio</w:t>
      </w:r>
      <w:r>
        <w:rPr>
          <w:rFonts w:ascii="Calibri" w:hAnsi="Calibri" w:cs="Calibri"/>
          <w:sz w:val="24"/>
          <w:szCs w:val="24"/>
          <w:lang w:val="it"/>
        </w:rPr>
        <w:t xml:space="preserve">. Si è conclusa </w:t>
      </w:r>
      <w:r w:rsidR="009417A6" w:rsidRPr="005817DA">
        <w:rPr>
          <w:rFonts w:ascii="Calibri" w:hAnsi="Calibri" w:cs="Calibri"/>
          <w:sz w:val="24"/>
          <w:szCs w:val="24"/>
          <w:lang w:val="it"/>
        </w:rPr>
        <w:t>la trattativa all'Aran per il rinnovo de</w:t>
      </w:r>
      <w:r>
        <w:rPr>
          <w:rFonts w:ascii="Calibri" w:hAnsi="Calibri" w:cs="Calibri"/>
          <w:sz w:val="24"/>
          <w:szCs w:val="24"/>
          <w:lang w:val="it"/>
        </w:rPr>
        <w:t xml:space="preserve">l </w:t>
      </w:r>
      <w:proofErr w:type="spellStart"/>
      <w:r>
        <w:rPr>
          <w:rFonts w:ascii="Calibri" w:hAnsi="Calibri" w:cs="Calibri"/>
          <w:sz w:val="24"/>
          <w:szCs w:val="24"/>
          <w:lang w:val="it"/>
        </w:rPr>
        <w:t>Ccnl</w:t>
      </w:r>
      <w:proofErr w:type="spellEnd"/>
      <w:r>
        <w:rPr>
          <w:rFonts w:ascii="Calibri" w:hAnsi="Calibri" w:cs="Calibri"/>
          <w:sz w:val="24"/>
          <w:szCs w:val="24"/>
          <w:lang w:val="it"/>
        </w:rPr>
        <w:t xml:space="preserve"> </w:t>
      </w:r>
      <w:r w:rsidR="009417A6" w:rsidRPr="005817DA">
        <w:rPr>
          <w:rFonts w:ascii="Calibri" w:hAnsi="Calibri" w:cs="Calibri"/>
          <w:sz w:val="24"/>
          <w:szCs w:val="24"/>
          <w:lang w:val="it"/>
        </w:rPr>
        <w:t xml:space="preserve">del comparto Istruzione e Ricerca. </w:t>
      </w:r>
      <w:r w:rsidR="00B517B0">
        <w:rPr>
          <w:rFonts w:ascii="Calibri" w:hAnsi="Calibri" w:cs="Calibri"/>
          <w:sz w:val="24"/>
          <w:szCs w:val="24"/>
          <w:lang w:val="it"/>
        </w:rPr>
        <w:t xml:space="preserve">Lo </w:t>
      </w:r>
      <w:proofErr w:type="spellStart"/>
      <w:r w:rsidR="00B517B0">
        <w:rPr>
          <w:rFonts w:ascii="Calibri" w:hAnsi="Calibri" w:cs="Calibri"/>
          <w:sz w:val="24"/>
          <w:szCs w:val="24"/>
          <w:lang w:val="it"/>
        </w:rPr>
        <w:t>Snals-Confsal</w:t>
      </w:r>
      <w:proofErr w:type="spellEnd"/>
      <w:r w:rsidR="00B517B0">
        <w:rPr>
          <w:rFonts w:ascii="Calibri" w:hAnsi="Calibri" w:cs="Calibri"/>
          <w:sz w:val="24"/>
          <w:szCs w:val="24"/>
          <w:lang w:val="it"/>
        </w:rPr>
        <w:t xml:space="preserve"> non ha firmato.</w:t>
      </w:r>
    </w:p>
    <w:p w:rsidR="009417A6" w:rsidRDefault="00490C95" w:rsidP="00490C95">
      <w:pPr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 xml:space="preserve">Il </w:t>
      </w:r>
      <w:r w:rsidR="00D807FD">
        <w:rPr>
          <w:rFonts w:ascii="Calibri" w:hAnsi="Calibri" w:cs="Calibri"/>
          <w:sz w:val="24"/>
          <w:szCs w:val="24"/>
          <w:lang w:val="it"/>
        </w:rPr>
        <w:t>Segretario General</w:t>
      </w:r>
      <w:r>
        <w:rPr>
          <w:rFonts w:ascii="Calibri" w:hAnsi="Calibri" w:cs="Calibri"/>
          <w:sz w:val="24"/>
          <w:szCs w:val="24"/>
          <w:lang w:val="it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  <w:lang w:val="it"/>
        </w:rPr>
        <w:t>Snals</w:t>
      </w:r>
      <w:proofErr w:type="spellEnd"/>
      <w:r>
        <w:rPr>
          <w:rFonts w:ascii="Calibri" w:hAnsi="Calibri" w:cs="Calibri"/>
          <w:sz w:val="24"/>
          <w:szCs w:val="24"/>
          <w:lang w:val="it"/>
        </w:rPr>
        <w:t xml:space="preserve"> </w:t>
      </w:r>
      <w:r w:rsidR="009417A6" w:rsidRPr="005817DA">
        <w:rPr>
          <w:rFonts w:ascii="Calibri" w:hAnsi="Calibri" w:cs="Calibri"/>
          <w:sz w:val="24"/>
          <w:szCs w:val="24"/>
          <w:lang w:val="it"/>
        </w:rPr>
        <w:t xml:space="preserve">ha </w:t>
      </w:r>
      <w:r w:rsidR="009A2FDA">
        <w:rPr>
          <w:rFonts w:ascii="Calibri" w:hAnsi="Calibri" w:cs="Calibri"/>
          <w:sz w:val="24"/>
          <w:szCs w:val="24"/>
          <w:lang w:val="it"/>
        </w:rPr>
        <w:t>affermato</w:t>
      </w:r>
      <w:r w:rsidR="00322766" w:rsidRPr="005817DA">
        <w:rPr>
          <w:rFonts w:ascii="Calibri" w:hAnsi="Calibri" w:cs="Calibri"/>
          <w:sz w:val="24"/>
          <w:szCs w:val="24"/>
          <w:lang w:val="it"/>
        </w:rPr>
        <w:t>:</w:t>
      </w:r>
      <w:r>
        <w:rPr>
          <w:rFonts w:ascii="Calibri" w:hAnsi="Calibri" w:cs="Calibri"/>
          <w:sz w:val="24"/>
          <w:szCs w:val="24"/>
          <w:lang w:val="it"/>
        </w:rPr>
        <w:t xml:space="preserve"> </w:t>
      </w:r>
      <w:r w:rsidR="00322766" w:rsidRPr="005817DA">
        <w:rPr>
          <w:rFonts w:ascii="Calibri" w:hAnsi="Calibri" w:cs="Calibri"/>
          <w:sz w:val="24"/>
          <w:szCs w:val="24"/>
          <w:lang w:val="it"/>
        </w:rPr>
        <w:t>"</w:t>
      </w:r>
      <w:r>
        <w:rPr>
          <w:rFonts w:ascii="Calibri" w:hAnsi="Calibri" w:cs="Calibri"/>
          <w:sz w:val="24"/>
          <w:szCs w:val="24"/>
          <w:lang w:val="it"/>
        </w:rPr>
        <w:t>L</w:t>
      </w:r>
      <w:r w:rsidR="00A13744" w:rsidRPr="005817DA">
        <w:rPr>
          <w:rFonts w:ascii="Calibri" w:hAnsi="Calibri" w:cs="Calibri"/>
          <w:sz w:val="24"/>
          <w:szCs w:val="24"/>
          <w:lang w:val="it"/>
        </w:rPr>
        <w:t>’</w:t>
      </w:r>
      <w:r w:rsidR="00322766" w:rsidRPr="005817DA">
        <w:rPr>
          <w:rFonts w:ascii="Calibri" w:hAnsi="Calibri" w:cs="Calibri"/>
          <w:sz w:val="24"/>
          <w:szCs w:val="24"/>
          <w:lang w:val="it"/>
        </w:rPr>
        <w:t>articolato non è</w:t>
      </w:r>
      <w:r w:rsidR="00AD7D33">
        <w:rPr>
          <w:rFonts w:ascii="Calibri" w:hAnsi="Calibri" w:cs="Calibri"/>
          <w:sz w:val="24"/>
          <w:szCs w:val="24"/>
          <w:lang w:val="it"/>
        </w:rPr>
        <w:t xml:space="preserve"> risultato</w:t>
      </w:r>
      <w:r w:rsidR="00322766" w:rsidRPr="005817DA">
        <w:rPr>
          <w:rFonts w:ascii="Calibri" w:hAnsi="Calibri" w:cs="Calibri"/>
          <w:sz w:val="24"/>
          <w:szCs w:val="24"/>
          <w:lang w:val="it"/>
        </w:rPr>
        <w:t xml:space="preserve"> </w:t>
      </w:r>
      <w:r w:rsidR="00A13744" w:rsidRPr="005817DA">
        <w:rPr>
          <w:rFonts w:ascii="Calibri" w:hAnsi="Calibri" w:cs="Calibri"/>
          <w:sz w:val="24"/>
          <w:szCs w:val="24"/>
          <w:lang w:val="it"/>
        </w:rPr>
        <w:t xml:space="preserve">soddisfacente, nonostante </w:t>
      </w:r>
      <w:r w:rsidR="00322766" w:rsidRPr="005817DA">
        <w:rPr>
          <w:rFonts w:ascii="Calibri" w:hAnsi="Calibri" w:cs="Calibri"/>
          <w:sz w:val="24"/>
          <w:szCs w:val="24"/>
          <w:lang w:val="it"/>
        </w:rPr>
        <w:t>alcune nostre pressanti richieste</w:t>
      </w:r>
      <w:r w:rsidR="00AD7D33">
        <w:rPr>
          <w:rFonts w:ascii="Calibri" w:hAnsi="Calibri" w:cs="Calibri"/>
          <w:sz w:val="24"/>
          <w:szCs w:val="24"/>
          <w:lang w:val="it"/>
        </w:rPr>
        <w:t xml:space="preserve">. </w:t>
      </w:r>
      <w:r w:rsidR="009A2FDA">
        <w:rPr>
          <w:rFonts w:ascii="Calibri" w:hAnsi="Calibri" w:cs="Calibri"/>
          <w:sz w:val="24"/>
          <w:szCs w:val="24"/>
          <w:lang w:val="it"/>
        </w:rPr>
        <w:t>Anche da</w:t>
      </w:r>
      <w:r w:rsidR="00AD7D33">
        <w:rPr>
          <w:rFonts w:ascii="Calibri" w:hAnsi="Calibri" w:cs="Calibri"/>
          <w:sz w:val="24"/>
          <w:szCs w:val="24"/>
          <w:lang w:val="it"/>
        </w:rPr>
        <w:t xml:space="preserve"> qui </w:t>
      </w:r>
      <w:r w:rsidR="009A2FDA">
        <w:rPr>
          <w:rFonts w:ascii="Calibri" w:hAnsi="Calibri" w:cs="Calibri"/>
          <w:sz w:val="24"/>
          <w:szCs w:val="24"/>
          <w:lang w:val="it"/>
        </w:rPr>
        <w:t xml:space="preserve">nasce </w:t>
      </w:r>
      <w:r w:rsidR="00AD7D33">
        <w:rPr>
          <w:rFonts w:ascii="Calibri" w:hAnsi="Calibri" w:cs="Calibri"/>
          <w:sz w:val="24"/>
          <w:szCs w:val="24"/>
          <w:lang w:val="it"/>
        </w:rPr>
        <w:t xml:space="preserve">la decisione presa questa mattina di </w:t>
      </w:r>
      <w:r w:rsidR="009417A6" w:rsidRPr="005817DA">
        <w:rPr>
          <w:rFonts w:ascii="Calibri" w:hAnsi="Calibri" w:cs="Calibri"/>
          <w:sz w:val="24"/>
          <w:szCs w:val="24"/>
          <w:lang w:val="it"/>
        </w:rPr>
        <w:t>non firmare il contratto"</w:t>
      </w:r>
      <w:r w:rsidR="00322766" w:rsidRPr="005817DA">
        <w:rPr>
          <w:rFonts w:ascii="Calibri" w:hAnsi="Calibri" w:cs="Calibri"/>
          <w:sz w:val="24"/>
          <w:szCs w:val="24"/>
          <w:lang w:val="it"/>
        </w:rPr>
        <w:t>.</w:t>
      </w:r>
      <w:r w:rsidR="009417A6" w:rsidRPr="005817DA">
        <w:rPr>
          <w:rFonts w:ascii="Calibri" w:hAnsi="Calibri" w:cs="Calibri"/>
          <w:sz w:val="24"/>
          <w:szCs w:val="24"/>
          <w:lang w:val="it"/>
        </w:rPr>
        <w:t xml:space="preserve"> </w:t>
      </w:r>
    </w:p>
    <w:p w:rsidR="009A2FDA" w:rsidRDefault="009A2FDA" w:rsidP="00375A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A2FDA">
        <w:rPr>
          <w:rFonts w:ascii="Verdana" w:eastAsia="SimSun" w:hAnsi="Verdana" w:cs="Verdana"/>
          <w:kern w:val="1"/>
          <w:sz w:val="30"/>
          <w:szCs w:val="30"/>
          <w:lang w:eastAsia="hi-IN" w:bidi="hi-IN"/>
        </w:rPr>
        <w:t xml:space="preserve">Le motivazioni dello </w:t>
      </w:r>
      <w:proofErr w:type="spellStart"/>
      <w:r w:rsidRPr="009A2FDA">
        <w:rPr>
          <w:rFonts w:ascii="Verdana" w:eastAsia="SimSun" w:hAnsi="Verdana" w:cs="Verdana"/>
          <w:kern w:val="1"/>
          <w:sz w:val="30"/>
          <w:szCs w:val="30"/>
          <w:lang w:eastAsia="hi-IN" w:bidi="hi-IN"/>
        </w:rPr>
        <w:t>Snals</w:t>
      </w:r>
      <w:proofErr w:type="spellEnd"/>
      <w:r w:rsidRPr="009A2FDA">
        <w:rPr>
          <w:rFonts w:ascii="Verdana" w:eastAsia="SimSun" w:hAnsi="Verdana" w:cs="Verdana"/>
          <w:kern w:val="1"/>
          <w:sz w:val="30"/>
          <w:szCs w:val="30"/>
          <w:lang w:eastAsia="hi-IN" w:bidi="hi-IN"/>
        </w:rPr>
        <w:t xml:space="preserve"> per il no alla firma del contratto</w:t>
      </w:r>
    </w:p>
    <w:p w:rsidR="00375AD2" w:rsidRPr="00375AD2" w:rsidRDefault="00375AD2" w:rsidP="00375A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9417A6" w:rsidRPr="00B517B0" w:rsidRDefault="009A2FDA" w:rsidP="009A2FDA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Calibri" w:hAnsi="Calibri" w:cs="Calibri"/>
          <w:b/>
          <w:bCs/>
          <w:sz w:val="24"/>
          <w:szCs w:val="24"/>
          <w:lang w:val="i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it"/>
        </w:rPr>
        <w:t>SCUOLA</w:t>
      </w:r>
    </w:p>
    <w:p w:rsidR="009417A6" w:rsidRPr="005817DA" w:rsidRDefault="009417A6" w:rsidP="00D807FD">
      <w:pPr>
        <w:pStyle w:val="Paragrafoelenco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>la scarsa considerazione del ruolo degli organi collegiali</w:t>
      </w:r>
      <w:r w:rsidR="009A2FDA">
        <w:rPr>
          <w:rFonts w:ascii="Calibri" w:hAnsi="Calibri" w:cs="Calibri"/>
          <w:b/>
          <w:sz w:val="24"/>
          <w:szCs w:val="24"/>
          <w:lang w:val="it"/>
        </w:rPr>
        <w:t xml:space="preserve">, </w:t>
      </w:r>
      <w:r w:rsidR="00C77E30">
        <w:rPr>
          <w:rFonts w:ascii="Calibri" w:hAnsi="Calibri" w:cs="Calibri"/>
          <w:b/>
          <w:sz w:val="24"/>
          <w:szCs w:val="24"/>
          <w:lang w:val="it"/>
        </w:rPr>
        <w:t>in particolare il collegio dei docenti che non delibera più il PTOF, né il piano annuale delle attività;</w:t>
      </w:r>
      <w:r w:rsidR="00C77E30" w:rsidRPr="005817DA">
        <w:rPr>
          <w:rFonts w:ascii="Calibri" w:hAnsi="Calibri" w:cs="Calibri"/>
          <w:b/>
          <w:sz w:val="24"/>
          <w:szCs w:val="24"/>
          <w:lang w:val="it"/>
        </w:rPr>
        <w:t xml:space="preserve"> </w:t>
      </w:r>
    </w:p>
    <w:p w:rsidR="009A2FDA" w:rsidRDefault="00490C95" w:rsidP="00D807FD">
      <w:pPr>
        <w:pStyle w:val="Paragrafoelenco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</w:t>
      </w:r>
      <w:r w:rsidR="008A5DA5" w:rsidRPr="005817DA">
        <w:rPr>
          <w:rFonts w:ascii="Calibri" w:hAnsi="Calibri" w:cs="Calibri"/>
          <w:b/>
          <w:sz w:val="24"/>
          <w:szCs w:val="24"/>
          <w:lang w:val="it"/>
        </w:rPr>
        <w:t xml:space="preserve"> criteri delle assegnazioni ai plessi</w:t>
      </w:r>
      <w:r w:rsidR="00C77E30">
        <w:rPr>
          <w:rFonts w:ascii="Calibri" w:hAnsi="Calibri" w:cs="Calibri"/>
          <w:b/>
          <w:sz w:val="24"/>
          <w:szCs w:val="24"/>
          <w:lang w:val="it"/>
        </w:rPr>
        <w:t>, sia per il personale docente che Ata,</w:t>
      </w:r>
      <w:r w:rsidR="008A5DA5" w:rsidRPr="005817DA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="009A2FDA">
        <w:rPr>
          <w:rFonts w:ascii="Calibri" w:hAnsi="Calibri" w:cs="Calibri"/>
          <w:b/>
          <w:sz w:val="24"/>
          <w:szCs w:val="24"/>
          <w:lang w:val="it"/>
        </w:rPr>
        <w:t>devono essere oggetto di contrattazione e non solamente oggetto di confronto, tenuto conto che alcune scuole hanno dei plessi molto distanti tra di loro;</w:t>
      </w:r>
    </w:p>
    <w:p w:rsidR="009417A6" w:rsidRPr="005817DA" w:rsidRDefault="009417A6" w:rsidP="00D807FD">
      <w:pPr>
        <w:pStyle w:val="Paragrafoelenco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>la permanenza obbligata nella stessa sede per un triennio, una volta ottenuto il trasferimento</w:t>
      </w:r>
      <w:r w:rsidR="009A2FDA">
        <w:rPr>
          <w:rFonts w:ascii="Calibri" w:hAnsi="Calibri" w:cs="Calibri"/>
          <w:b/>
          <w:sz w:val="24"/>
          <w:szCs w:val="24"/>
          <w:lang w:val="it"/>
        </w:rPr>
        <w:t>, il che determina la possibilità di trasferimento</w:t>
      </w:r>
      <w:r w:rsidR="007E46DE">
        <w:rPr>
          <w:rFonts w:ascii="Calibri" w:hAnsi="Calibri" w:cs="Calibri"/>
          <w:b/>
          <w:sz w:val="24"/>
          <w:szCs w:val="24"/>
          <w:lang w:val="it"/>
        </w:rPr>
        <w:t xml:space="preserve"> solo</w:t>
      </w:r>
      <w:r w:rsidR="009A2FDA">
        <w:rPr>
          <w:rFonts w:ascii="Calibri" w:hAnsi="Calibri" w:cs="Calibri"/>
          <w:b/>
          <w:sz w:val="24"/>
          <w:szCs w:val="24"/>
          <w:lang w:val="it"/>
        </w:rPr>
        <w:t xml:space="preserve"> triennale</w:t>
      </w:r>
      <w:r w:rsidR="007E46DE">
        <w:rPr>
          <w:rFonts w:ascii="Calibri" w:hAnsi="Calibri" w:cs="Calibri"/>
          <w:b/>
          <w:sz w:val="24"/>
          <w:szCs w:val="24"/>
          <w:lang w:val="it"/>
        </w:rPr>
        <w:t xml:space="preserve"> e, per di più,</w:t>
      </w:r>
      <w:r w:rsidR="009A2FDA">
        <w:rPr>
          <w:rFonts w:ascii="Calibri" w:hAnsi="Calibri" w:cs="Calibri"/>
          <w:b/>
          <w:sz w:val="24"/>
          <w:szCs w:val="24"/>
          <w:lang w:val="it"/>
        </w:rPr>
        <w:t xml:space="preserve"> a scadenze diversificate per ogni docente, in relazione alla data dell’incarico attribuitogli dal Dirigente Scolastico</w:t>
      </w: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; </w:t>
      </w:r>
    </w:p>
    <w:p w:rsidR="009417A6" w:rsidRPr="005817DA" w:rsidRDefault="009417A6" w:rsidP="00D807FD">
      <w:pPr>
        <w:pStyle w:val="Paragrafoelenco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>la mancanza di chiarezza sulle procedure relative alle sanzioni disciplinari, nonché sull'organo che deve irrogarle</w:t>
      </w:r>
      <w:r w:rsidR="009A2FDA">
        <w:rPr>
          <w:rFonts w:ascii="Calibri" w:hAnsi="Calibri" w:cs="Calibri"/>
          <w:b/>
          <w:sz w:val="24"/>
          <w:szCs w:val="24"/>
          <w:lang w:val="it"/>
        </w:rPr>
        <w:t xml:space="preserve"> e la mancanza di procedure conciliative, </w:t>
      </w:r>
      <w:r w:rsidR="00C77E30">
        <w:rPr>
          <w:rFonts w:ascii="Calibri" w:hAnsi="Calibri" w:cs="Calibri"/>
          <w:b/>
          <w:sz w:val="24"/>
          <w:szCs w:val="24"/>
          <w:lang w:val="it"/>
        </w:rPr>
        <w:t xml:space="preserve">obbligatoriamente </w:t>
      </w:r>
      <w:proofErr w:type="gramStart"/>
      <w:r w:rsidR="00C77E30">
        <w:rPr>
          <w:rFonts w:ascii="Calibri" w:hAnsi="Calibri" w:cs="Calibri"/>
          <w:b/>
          <w:sz w:val="24"/>
          <w:szCs w:val="24"/>
          <w:lang w:val="it"/>
        </w:rPr>
        <w:t xml:space="preserve">attuate,  </w:t>
      </w:r>
      <w:r w:rsidR="009A2FDA">
        <w:rPr>
          <w:rFonts w:ascii="Calibri" w:hAnsi="Calibri" w:cs="Calibri"/>
          <w:b/>
          <w:sz w:val="24"/>
          <w:szCs w:val="24"/>
          <w:lang w:val="it"/>
        </w:rPr>
        <w:t>una</w:t>
      </w:r>
      <w:proofErr w:type="gramEnd"/>
      <w:r w:rsidR="009A2FDA">
        <w:rPr>
          <w:rFonts w:ascii="Calibri" w:hAnsi="Calibri" w:cs="Calibri"/>
          <w:b/>
          <w:sz w:val="24"/>
          <w:szCs w:val="24"/>
          <w:lang w:val="it"/>
        </w:rPr>
        <w:t xml:space="preserve"> volta richieste dall’</w:t>
      </w:r>
      <w:r w:rsidR="007E46DE">
        <w:rPr>
          <w:rFonts w:ascii="Calibri" w:hAnsi="Calibri" w:cs="Calibri"/>
          <w:b/>
          <w:sz w:val="24"/>
          <w:szCs w:val="24"/>
          <w:lang w:val="it"/>
        </w:rPr>
        <w:t>interessato;</w:t>
      </w:r>
      <w:r w:rsidR="00FF0F58">
        <w:rPr>
          <w:rFonts w:ascii="Calibri" w:hAnsi="Calibri" w:cs="Calibri"/>
          <w:b/>
          <w:sz w:val="24"/>
          <w:szCs w:val="24"/>
          <w:lang w:val="it"/>
        </w:rPr>
        <w:t xml:space="preserve"> il rinvio ad una specifica sezione negoziale della responsabilità disciplinare per il personale docente ed</w:t>
      </w:r>
      <w:r w:rsidR="00F159D1">
        <w:rPr>
          <w:rFonts w:ascii="Calibri" w:hAnsi="Calibri" w:cs="Calibri"/>
          <w:b/>
          <w:sz w:val="24"/>
          <w:szCs w:val="24"/>
          <w:lang w:val="it"/>
        </w:rPr>
        <w:t xml:space="preserve"> educativo</w:t>
      </w:r>
      <w:r w:rsidR="00FF0F58">
        <w:rPr>
          <w:rFonts w:ascii="Calibri" w:hAnsi="Calibri" w:cs="Calibri"/>
          <w:b/>
          <w:sz w:val="24"/>
          <w:szCs w:val="24"/>
          <w:lang w:val="it"/>
        </w:rPr>
        <w:t>, lascia aperta un’area di grande vuoto normativo</w:t>
      </w:r>
      <w:r w:rsidR="009A2FDA">
        <w:rPr>
          <w:rFonts w:ascii="Calibri" w:hAnsi="Calibri" w:cs="Calibri"/>
          <w:b/>
          <w:sz w:val="24"/>
          <w:szCs w:val="24"/>
          <w:lang w:val="it"/>
        </w:rPr>
        <w:t>;</w:t>
      </w:r>
    </w:p>
    <w:p w:rsidR="009A2FDA" w:rsidRDefault="009417A6" w:rsidP="00D807FD">
      <w:pPr>
        <w:pStyle w:val="Paragrafoelenco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l'introduzione di </w:t>
      </w:r>
      <w:proofErr w:type="gramStart"/>
      <w:r w:rsidR="009A2FDA" w:rsidRPr="007E46DE">
        <w:rPr>
          <w:rFonts w:ascii="Calibri" w:hAnsi="Calibri" w:cs="Calibri"/>
          <w:b/>
          <w:i/>
          <w:sz w:val="24"/>
          <w:szCs w:val="24"/>
          <w:lang w:val="it"/>
        </w:rPr>
        <w:t>“ misure</w:t>
      </w:r>
      <w:proofErr w:type="gramEnd"/>
      <w:r w:rsidR="009A2FDA" w:rsidRPr="007E46DE">
        <w:rPr>
          <w:rFonts w:ascii="Calibri" w:hAnsi="Calibri" w:cs="Calibri"/>
          <w:b/>
          <w:i/>
          <w:sz w:val="24"/>
          <w:szCs w:val="24"/>
          <w:lang w:val="it"/>
        </w:rPr>
        <w:t xml:space="preserve"> atte a disincentivare </w:t>
      </w:r>
      <w:r w:rsidR="009A2FDA" w:rsidRPr="007E46DE">
        <w:rPr>
          <w:rFonts w:ascii="Calibri" w:hAnsi="Calibri" w:cs="Calibri"/>
          <w:b/>
          <w:i/>
          <w:sz w:val="24"/>
          <w:szCs w:val="24"/>
          <w:lang w:val="it"/>
        </w:rPr>
        <w:t>le assenze del personale</w:t>
      </w:r>
      <w:r w:rsidR="009A2FDA" w:rsidRPr="005817DA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="009A2FDA">
        <w:rPr>
          <w:rFonts w:ascii="Calibri" w:hAnsi="Calibri" w:cs="Calibri"/>
          <w:b/>
          <w:sz w:val="24"/>
          <w:szCs w:val="24"/>
          <w:lang w:val="it"/>
        </w:rPr>
        <w:t>“</w:t>
      </w:r>
      <w:r w:rsidR="007E46DE">
        <w:rPr>
          <w:rFonts w:ascii="Calibri" w:hAnsi="Calibri" w:cs="Calibri"/>
          <w:b/>
          <w:sz w:val="24"/>
          <w:szCs w:val="24"/>
          <w:lang w:val="it"/>
        </w:rPr>
        <w:t>,</w:t>
      </w:r>
      <w:r w:rsidR="009A2FDA">
        <w:rPr>
          <w:rFonts w:ascii="Calibri" w:hAnsi="Calibri" w:cs="Calibri"/>
          <w:b/>
          <w:sz w:val="24"/>
          <w:szCs w:val="24"/>
          <w:lang w:val="it"/>
        </w:rPr>
        <w:t xml:space="preserve"> anche in presenza di motivazi</w:t>
      </w:r>
      <w:r w:rsidR="007E46DE">
        <w:rPr>
          <w:rFonts w:ascii="Calibri" w:hAnsi="Calibri" w:cs="Calibri"/>
          <w:b/>
          <w:sz w:val="24"/>
          <w:szCs w:val="24"/>
          <w:lang w:val="it"/>
        </w:rPr>
        <w:t>oni adeguate, che creano ripercus</w:t>
      </w:r>
      <w:r w:rsidR="009A2FDA">
        <w:rPr>
          <w:rFonts w:ascii="Calibri" w:hAnsi="Calibri" w:cs="Calibri"/>
          <w:b/>
          <w:sz w:val="24"/>
          <w:szCs w:val="24"/>
          <w:lang w:val="it"/>
        </w:rPr>
        <w:t>sioni economiche sulla categori</w:t>
      </w:r>
      <w:r w:rsidR="007E46DE">
        <w:rPr>
          <w:rFonts w:ascii="Calibri" w:hAnsi="Calibri" w:cs="Calibri"/>
          <w:b/>
          <w:sz w:val="24"/>
          <w:szCs w:val="24"/>
          <w:lang w:val="it"/>
        </w:rPr>
        <w:t>a</w:t>
      </w:r>
    </w:p>
    <w:p w:rsidR="009417A6" w:rsidRPr="00B517B0" w:rsidRDefault="009417A6" w:rsidP="00D807FD">
      <w:pPr>
        <w:pStyle w:val="Paragrafoelenco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>incrementi stipendiali irrisori</w:t>
      </w:r>
      <w:r w:rsidR="007E46DE">
        <w:rPr>
          <w:rFonts w:ascii="Calibri" w:hAnsi="Calibri" w:cs="Calibri"/>
          <w:b/>
          <w:sz w:val="24"/>
          <w:szCs w:val="24"/>
          <w:lang w:val="it"/>
        </w:rPr>
        <w:t xml:space="preserve">: le cifre che vengono sbandierate dai sostenitori del contratto sono cifre </w:t>
      </w:r>
      <w:r w:rsidR="007E46DE" w:rsidRPr="007E46DE">
        <w:rPr>
          <w:rFonts w:ascii="Calibri" w:hAnsi="Calibri" w:cs="Calibri"/>
          <w:b/>
          <w:sz w:val="24"/>
          <w:szCs w:val="24"/>
          <w:u w:val="single"/>
          <w:lang w:val="it"/>
        </w:rPr>
        <w:t xml:space="preserve">lorde </w:t>
      </w:r>
      <w:r w:rsidR="007E46DE">
        <w:rPr>
          <w:rFonts w:ascii="Calibri" w:hAnsi="Calibri" w:cs="Calibri"/>
          <w:b/>
          <w:sz w:val="24"/>
          <w:szCs w:val="24"/>
          <w:lang w:val="it"/>
        </w:rPr>
        <w:t>il che vuol dire che nelle tasche dei Colleghi entreranno dimezzate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.</w:t>
      </w:r>
    </w:p>
    <w:p w:rsidR="009417A6" w:rsidRPr="00C77E30" w:rsidRDefault="00C77E30" w:rsidP="00C77E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hAnsi="Calibri" w:cs="Calibri"/>
          <w:b/>
          <w:sz w:val="24"/>
          <w:szCs w:val="24"/>
          <w:u w:val="single"/>
          <w:lang w:val="it"/>
        </w:rPr>
      </w:pPr>
      <w:r w:rsidRPr="00C77E30">
        <w:rPr>
          <w:rFonts w:ascii="Calibri" w:hAnsi="Calibri" w:cs="Calibri"/>
          <w:b/>
          <w:sz w:val="24"/>
          <w:szCs w:val="24"/>
          <w:u w:val="single"/>
          <w:lang w:val="it"/>
        </w:rPr>
        <w:t>UNIVERSITA’</w:t>
      </w:r>
    </w:p>
    <w:p w:rsidR="009417A6" w:rsidRPr="005817DA" w:rsidRDefault="009417A6" w:rsidP="00AD7D3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costituzione di un unico fondo per il personale EP </w:t>
      </w:r>
      <w:r w:rsidR="00DE7788" w:rsidRPr="005817DA">
        <w:rPr>
          <w:rFonts w:ascii="Calibri" w:hAnsi="Calibri" w:cs="Calibri"/>
          <w:b/>
          <w:sz w:val="24"/>
          <w:szCs w:val="24"/>
          <w:lang w:val="it"/>
        </w:rPr>
        <w:t>(</w:t>
      </w:r>
      <w:r w:rsidR="00490C95">
        <w:rPr>
          <w:rFonts w:ascii="Calibri" w:hAnsi="Calibri" w:cs="Calibri"/>
          <w:b/>
          <w:sz w:val="24"/>
          <w:szCs w:val="24"/>
          <w:lang w:val="it"/>
        </w:rPr>
        <w:t xml:space="preserve">elevata </w:t>
      </w:r>
      <w:proofErr w:type="gramStart"/>
      <w:r w:rsidR="00490C95">
        <w:rPr>
          <w:rFonts w:ascii="Calibri" w:hAnsi="Calibri" w:cs="Calibri"/>
          <w:b/>
          <w:sz w:val="24"/>
          <w:szCs w:val="24"/>
          <w:lang w:val="it"/>
        </w:rPr>
        <w:t>professionalità)</w:t>
      </w:r>
      <w:r w:rsidR="00DE7788" w:rsidRPr="005817DA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 e</w:t>
      </w:r>
      <w:proofErr w:type="gramEnd"/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 per le altre categorie B,</w:t>
      </w:r>
      <w:r w:rsidR="00490C95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C e D con il pericolo  di dare agli uni sottraendo agli altri;</w:t>
      </w:r>
    </w:p>
    <w:p w:rsidR="009417A6" w:rsidRPr="005817DA" w:rsidRDefault="009417A6" w:rsidP="00AD7D33">
      <w:pPr>
        <w:pStyle w:val="Paragrafoelenco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>l'obbligatorietà del pagamento delle attività dell'</w:t>
      </w:r>
      <w:r w:rsidR="00490C95">
        <w:rPr>
          <w:rFonts w:ascii="Calibri" w:hAnsi="Calibri" w:cs="Calibri"/>
          <w:b/>
          <w:sz w:val="24"/>
          <w:szCs w:val="24"/>
          <w:lang w:val="it"/>
        </w:rPr>
        <w:t>u</w:t>
      </w: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fficio tecnico dal </w:t>
      </w:r>
      <w:r w:rsidR="00490C95">
        <w:rPr>
          <w:rFonts w:ascii="Calibri" w:hAnsi="Calibri" w:cs="Calibri"/>
          <w:b/>
          <w:sz w:val="24"/>
          <w:szCs w:val="24"/>
          <w:lang w:val="it"/>
        </w:rPr>
        <w:t>f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ondo, a causa del tetto fissato nell'anno 2016;</w:t>
      </w:r>
    </w:p>
    <w:p w:rsidR="009417A6" w:rsidRPr="00B517B0" w:rsidRDefault="009417A6" w:rsidP="00AD7D3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>il pagamento del welfare dal fondo art. 63 in caso di mancata copertura delle risorse specifiche per pagare i benefici di natura assistenzi</w:t>
      </w:r>
      <w:r w:rsidR="007E46DE">
        <w:rPr>
          <w:rFonts w:ascii="Calibri" w:hAnsi="Calibri" w:cs="Calibri"/>
          <w:b/>
          <w:sz w:val="24"/>
          <w:szCs w:val="24"/>
          <w:lang w:val="it"/>
        </w:rPr>
        <w:t>ale e sociale in favore dei pro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p</w:t>
      </w:r>
      <w:r w:rsidR="007E46DE">
        <w:rPr>
          <w:rFonts w:ascii="Calibri" w:hAnsi="Calibri" w:cs="Calibri"/>
          <w:b/>
          <w:sz w:val="24"/>
          <w:szCs w:val="24"/>
          <w:lang w:val="it"/>
        </w:rPr>
        <w:t>r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i dipendenti.</w:t>
      </w:r>
    </w:p>
    <w:p w:rsidR="009417A6" w:rsidRPr="00F13EEE" w:rsidRDefault="00C77E30" w:rsidP="00C77E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hAnsi="Calibri" w:cs="Calibri"/>
          <w:b/>
          <w:sz w:val="24"/>
          <w:szCs w:val="24"/>
          <w:u w:val="single"/>
          <w:lang w:val="it"/>
        </w:rPr>
      </w:pPr>
      <w:r w:rsidRPr="00F13EEE">
        <w:rPr>
          <w:rFonts w:ascii="Calibri" w:hAnsi="Calibri" w:cs="Calibri"/>
          <w:b/>
          <w:sz w:val="24"/>
          <w:szCs w:val="24"/>
          <w:u w:val="single"/>
          <w:lang w:val="it"/>
        </w:rPr>
        <w:t>RICERCA</w:t>
      </w:r>
    </w:p>
    <w:p w:rsidR="000318A9" w:rsidRPr="009A2FDA" w:rsidRDefault="009417A6" w:rsidP="00D807FD">
      <w:pPr>
        <w:pStyle w:val="Paragrafoelenco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l'assenza di una precisa definizione dei destinatari del contratto, mentre sarebbe necessario un richiamo all'elenco degli Enti di Ricerca presente negli artt. 1 e 19 del </w:t>
      </w:r>
      <w:proofErr w:type="spellStart"/>
      <w:proofErr w:type="gramStart"/>
      <w:r w:rsidRPr="005817DA">
        <w:rPr>
          <w:rFonts w:ascii="Calibri" w:hAnsi="Calibri" w:cs="Calibri"/>
          <w:b/>
          <w:sz w:val="24"/>
          <w:szCs w:val="24"/>
          <w:lang w:val="it"/>
        </w:rPr>
        <w:t>D.Lgs</w:t>
      </w:r>
      <w:proofErr w:type="spellEnd"/>
      <w:proofErr w:type="gramEnd"/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 218/2016;</w:t>
      </w:r>
    </w:p>
    <w:p w:rsidR="009417A6" w:rsidRPr="00B517B0" w:rsidRDefault="009417A6" w:rsidP="00D807FD">
      <w:pPr>
        <w:pStyle w:val="Paragrafoelenco"/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lastRenderedPageBreak/>
        <w:t xml:space="preserve">la mancanza di ogni riferimento all'unicità delle professionalità negli </w:t>
      </w:r>
      <w:r w:rsidR="00B517B0">
        <w:rPr>
          <w:rFonts w:ascii="Calibri" w:hAnsi="Calibri" w:cs="Calibri"/>
          <w:b/>
          <w:sz w:val="24"/>
          <w:szCs w:val="24"/>
          <w:lang w:val="it"/>
        </w:rPr>
        <w:t>e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nti: si parla delle funzioni e del ruolo</w:t>
      </w:r>
      <w:r w:rsidR="00B517B0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Pr="00B517B0">
        <w:rPr>
          <w:rFonts w:ascii="Calibri" w:hAnsi="Calibri" w:cs="Calibri"/>
          <w:b/>
          <w:sz w:val="24"/>
          <w:szCs w:val="24"/>
          <w:lang w:val="it"/>
        </w:rPr>
        <w:t>dei ricercatori e dei tecnologi</w:t>
      </w:r>
      <w:r w:rsidR="00B517B0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Pr="00B517B0">
        <w:rPr>
          <w:rFonts w:ascii="Calibri" w:hAnsi="Calibri" w:cs="Calibri"/>
          <w:b/>
          <w:sz w:val="24"/>
          <w:szCs w:val="24"/>
          <w:lang w:val="it"/>
        </w:rPr>
        <w:t>ma non dei tecnici e degli amministrativi;</w:t>
      </w:r>
    </w:p>
    <w:p w:rsidR="009417A6" w:rsidRPr="005817DA" w:rsidRDefault="009417A6" w:rsidP="00D807FD">
      <w:pPr>
        <w:pStyle w:val="Paragrafoelenco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lo "svuotamento" dell'Organismo </w:t>
      </w:r>
      <w:r w:rsidR="00B517B0">
        <w:rPr>
          <w:rFonts w:ascii="Calibri" w:hAnsi="Calibri" w:cs="Calibri"/>
          <w:b/>
          <w:sz w:val="24"/>
          <w:szCs w:val="24"/>
          <w:lang w:val="it"/>
        </w:rPr>
        <w:t>P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aritetico per l'innovazione. Sarebbe meglio affidarne le funzioni al Comitato Unico di Garanzia che già si occupa dei temi relativi all'innovazione;</w:t>
      </w:r>
    </w:p>
    <w:p w:rsidR="009417A6" w:rsidRPr="005817DA" w:rsidRDefault="009417A6" w:rsidP="00D807FD">
      <w:pPr>
        <w:pStyle w:val="Paragrafoelenco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la scomparsa dell'articolo sul diritto di assemblea. </w:t>
      </w:r>
      <w:proofErr w:type="gramStart"/>
      <w:r w:rsidRPr="005817DA">
        <w:rPr>
          <w:rFonts w:ascii="Calibri" w:hAnsi="Calibri" w:cs="Calibri"/>
          <w:b/>
          <w:sz w:val="24"/>
          <w:szCs w:val="24"/>
          <w:lang w:val="it"/>
        </w:rPr>
        <w:t>E'</w:t>
      </w:r>
      <w:proofErr w:type="gramEnd"/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 invece necessario assicurare il regime speciale delle 30 ore annue retribuite per gli Enti di Ricerca;</w:t>
      </w:r>
    </w:p>
    <w:p w:rsidR="009417A6" w:rsidRDefault="009417A6" w:rsidP="00D807FD">
      <w:pPr>
        <w:pStyle w:val="Paragrafoelenco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la mancata considerazione della proposta </w:t>
      </w:r>
      <w:proofErr w:type="spellStart"/>
      <w:r w:rsidRPr="005817DA">
        <w:rPr>
          <w:rFonts w:ascii="Calibri" w:hAnsi="Calibri" w:cs="Calibri"/>
          <w:b/>
          <w:sz w:val="24"/>
          <w:szCs w:val="24"/>
          <w:lang w:val="it"/>
        </w:rPr>
        <w:t>Snals-Confsal</w:t>
      </w:r>
      <w:proofErr w:type="spellEnd"/>
      <w:r w:rsidRPr="005817DA">
        <w:rPr>
          <w:rFonts w:ascii="Calibri" w:hAnsi="Calibri" w:cs="Calibri"/>
          <w:b/>
          <w:sz w:val="24"/>
          <w:szCs w:val="24"/>
          <w:lang w:val="it"/>
        </w:rPr>
        <w:t xml:space="preserve"> di spostare sullo stipendio tabellare alcune indennità generalizzate (indennità di valorizzazione professionale per ricercatori e tecnologi, indennità di </w:t>
      </w:r>
      <w:r w:rsidR="00B517B0">
        <w:rPr>
          <w:rFonts w:ascii="Calibri" w:hAnsi="Calibri" w:cs="Calibri"/>
          <w:b/>
          <w:sz w:val="24"/>
          <w:szCs w:val="24"/>
          <w:lang w:val="it"/>
        </w:rPr>
        <w:t>e</w:t>
      </w:r>
      <w:r w:rsidRPr="005817DA">
        <w:rPr>
          <w:rFonts w:ascii="Calibri" w:hAnsi="Calibri" w:cs="Calibri"/>
          <w:b/>
          <w:sz w:val="24"/>
          <w:szCs w:val="24"/>
          <w:lang w:val="it"/>
        </w:rPr>
        <w:t>nte annuale per gli amministrativi e i tecnici).</w:t>
      </w:r>
    </w:p>
    <w:p w:rsidR="00F13EEE" w:rsidRP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u w:val="single"/>
          <w:lang w:val="it"/>
        </w:rPr>
      </w:pPr>
      <w:r w:rsidRPr="00F13EEE">
        <w:rPr>
          <w:rFonts w:ascii="Calibri" w:hAnsi="Calibri" w:cs="Calibri"/>
          <w:b/>
          <w:sz w:val="24"/>
          <w:szCs w:val="24"/>
          <w:u w:val="single"/>
          <w:lang w:val="it"/>
        </w:rPr>
        <w:t>AFAM</w:t>
      </w: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Personale docente</w:t>
      </w: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Profilo professionale, funzioni ed attribuzioni</w:t>
      </w: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Occorre eliminare o ridefinire il comma 2 dell’art. concernente il profilo professionale, le funzioni e le attribuzioni del personale docente (già art. 21 del CCNL dell’ex comparto AFAM del 16/2/2005) tenuto conto che i corsi di I e II livello non sono più “sperimentali”.</w:t>
      </w: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 xml:space="preserve">Al fine di superare l’ingiusta ed ingiustificata disparità di trattamento della docenza AFAM, sia con la docenza universitaria che con docenza scolastica, occorre effettuare </w:t>
      </w:r>
      <w:r w:rsidRPr="00F13EEE">
        <w:rPr>
          <w:rFonts w:ascii="Calibri" w:hAnsi="Calibri" w:cs="Calibri"/>
          <w:b/>
          <w:sz w:val="24"/>
          <w:szCs w:val="24"/>
          <w:u w:val="single"/>
          <w:lang w:val="it"/>
        </w:rPr>
        <w:t>l’interpretazione autentica</w:t>
      </w:r>
      <w:r>
        <w:rPr>
          <w:rFonts w:ascii="Calibri" w:hAnsi="Calibri" w:cs="Calibri"/>
          <w:b/>
          <w:sz w:val="24"/>
          <w:szCs w:val="24"/>
          <w:lang w:val="it"/>
        </w:rPr>
        <w:t xml:space="preserve"> del combinato disposto degli artt. 25 c. 5 CCNL AFAM 16/2/2005 e 4 c. 3 CCNL 4.8.2010 nel senso di escludere i docenti AFAM dall’obbligo di </w:t>
      </w:r>
      <w:proofErr w:type="gramStart"/>
      <w:r>
        <w:rPr>
          <w:rFonts w:ascii="Calibri" w:hAnsi="Calibri" w:cs="Calibri"/>
          <w:b/>
          <w:sz w:val="24"/>
          <w:szCs w:val="24"/>
          <w:lang w:val="it"/>
        </w:rPr>
        <w:t>essere  sottoposti</w:t>
      </w:r>
      <w:proofErr w:type="gramEnd"/>
      <w:r>
        <w:rPr>
          <w:rFonts w:ascii="Calibri" w:hAnsi="Calibri" w:cs="Calibri"/>
          <w:b/>
          <w:sz w:val="24"/>
          <w:szCs w:val="24"/>
          <w:lang w:val="it"/>
        </w:rPr>
        <w:t xml:space="preserve"> a controlli di tipo automatizzato dell’orario di lavoro (cd. Badge) in quanto la rilevazione della presenza è assicurata dalla firma sul registro didattico, vidimato dal Direttore.</w:t>
      </w: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Personale Tecnico – Amministrativo</w:t>
      </w: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 xml:space="preserve">Occorre correggere, nella bozza del 9.1.2018, la denominazione della sezione del CCNL 2016-18 dedicata al personale non docente dell’AFAM da “Personale Amministrativo tecnico e ausiliario”, che è propria della scuola, in </w:t>
      </w:r>
      <w:r w:rsidR="00736E1C">
        <w:rPr>
          <w:rFonts w:ascii="Calibri" w:hAnsi="Calibri" w:cs="Calibri"/>
          <w:b/>
          <w:sz w:val="24"/>
          <w:szCs w:val="24"/>
          <w:lang w:val="it"/>
        </w:rPr>
        <w:t>“P</w:t>
      </w:r>
      <w:r>
        <w:rPr>
          <w:rFonts w:ascii="Calibri" w:hAnsi="Calibri" w:cs="Calibri"/>
          <w:b/>
          <w:sz w:val="24"/>
          <w:szCs w:val="24"/>
          <w:lang w:val="it"/>
        </w:rPr>
        <w:t>ersonale amministrativo e tecnico</w:t>
      </w:r>
      <w:r w:rsidR="00736E1C">
        <w:rPr>
          <w:rFonts w:ascii="Calibri" w:hAnsi="Calibri" w:cs="Calibri"/>
          <w:b/>
          <w:sz w:val="24"/>
          <w:szCs w:val="24"/>
          <w:lang w:val="it"/>
        </w:rPr>
        <w:t>” in “Personale tecnico amministrativo”.</w:t>
      </w:r>
    </w:p>
    <w:p w:rsid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</w:p>
    <w:p w:rsidR="00F13EEE" w:rsidRPr="00F13EEE" w:rsidRDefault="00F13EEE" w:rsidP="00F13EE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</w:p>
    <w:p w:rsidR="009417A6" w:rsidRPr="005817DA" w:rsidRDefault="009417A6" w:rsidP="00490C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5817DA">
        <w:rPr>
          <w:rFonts w:ascii="Calibri" w:hAnsi="Calibri" w:cs="Calibri"/>
          <w:sz w:val="24"/>
          <w:szCs w:val="24"/>
          <w:lang w:val="it"/>
        </w:rPr>
        <w:t xml:space="preserve"> </w:t>
      </w:r>
    </w:p>
    <w:p w:rsidR="009417A6" w:rsidRPr="005817DA" w:rsidRDefault="009417A6" w:rsidP="00490C95">
      <w:pPr>
        <w:jc w:val="both"/>
        <w:rPr>
          <w:sz w:val="24"/>
          <w:szCs w:val="24"/>
        </w:rPr>
      </w:pPr>
    </w:p>
    <w:sectPr w:rsidR="009417A6" w:rsidRPr="005817DA" w:rsidSect="000318A9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C38"/>
    <w:multiLevelType w:val="hybridMultilevel"/>
    <w:tmpl w:val="51BE72B8"/>
    <w:lvl w:ilvl="0" w:tplc="83B075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A4DD0"/>
    <w:multiLevelType w:val="hybridMultilevel"/>
    <w:tmpl w:val="3FB6A32A"/>
    <w:lvl w:ilvl="0" w:tplc="83B07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F0B"/>
    <w:multiLevelType w:val="hybridMultilevel"/>
    <w:tmpl w:val="DE1A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CAAD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007"/>
    <w:multiLevelType w:val="hybridMultilevel"/>
    <w:tmpl w:val="E34456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B8891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C1C40"/>
    <w:multiLevelType w:val="hybridMultilevel"/>
    <w:tmpl w:val="C67E6E20"/>
    <w:lvl w:ilvl="0" w:tplc="83B07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1A99"/>
    <w:multiLevelType w:val="hybridMultilevel"/>
    <w:tmpl w:val="482C3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5A0C"/>
    <w:multiLevelType w:val="hybridMultilevel"/>
    <w:tmpl w:val="E79C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24D6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65419"/>
    <w:multiLevelType w:val="hybridMultilevel"/>
    <w:tmpl w:val="F38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A6"/>
    <w:rsid w:val="000318A9"/>
    <w:rsid w:val="00050561"/>
    <w:rsid w:val="00081903"/>
    <w:rsid w:val="001A46E9"/>
    <w:rsid w:val="00231BCA"/>
    <w:rsid w:val="00322766"/>
    <w:rsid w:val="00375AD2"/>
    <w:rsid w:val="0038159D"/>
    <w:rsid w:val="00386127"/>
    <w:rsid w:val="00490C95"/>
    <w:rsid w:val="005817DA"/>
    <w:rsid w:val="005D3582"/>
    <w:rsid w:val="00736E1C"/>
    <w:rsid w:val="007B0DBF"/>
    <w:rsid w:val="007E46DE"/>
    <w:rsid w:val="008A5DA5"/>
    <w:rsid w:val="009417A6"/>
    <w:rsid w:val="009A2FDA"/>
    <w:rsid w:val="009B4041"/>
    <w:rsid w:val="00A13744"/>
    <w:rsid w:val="00AD7D33"/>
    <w:rsid w:val="00B517B0"/>
    <w:rsid w:val="00BC6417"/>
    <w:rsid w:val="00C77E30"/>
    <w:rsid w:val="00D807FD"/>
    <w:rsid w:val="00DE7788"/>
    <w:rsid w:val="00F13EEE"/>
    <w:rsid w:val="00F159D1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6FA"/>
  <w15:docId w15:val="{C3E74BE9-F270-408B-B7D3-4D8E648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A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7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56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 SNALS</dc:creator>
  <cp:lastModifiedBy>Segreteria Generale SNALS</cp:lastModifiedBy>
  <cp:revision>2</cp:revision>
  <cp:lastPrinted>2018-02-09T06:57:00Z</cp:lastPrinted>
  <dcterms:created xsi:type="dcterms:W3CDTF">2018-02-09T10:28:00Z</dcterms:created>
  <dcterms:modified xsi:type="dcterms:W3CDTF">2018-02-09T10:28:00Z</dcterms:modified>
</cp:coreProperties>
</file>